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82" w:rsidRDefault="00827C82" w:rsidP="009C1B49">
      <w:pPr>
        <w:jc w:val="center"/>
        <w:rPr>
          <w:rFonts w:asciiTheme="majorEastAsia" w:eastAsiaTheme="majorEastAsia" w:hAnsiTheme="majorEastAsia"/>
          <w:sz w:val="22"/>
        </w:rPr>
      </w:pPr>
    </w:p>
    <w:p w:rsidR="001B19BA" w:rsidRPr="00827C82" w:rsidRDefault="00CF2F0E" w:rsidP="009C1B49">
      <w:pPr>
        <w:jc w:val="center"/>
        <w:rPr>
          <w:rFonts w:asciiTheme="majorEastAsia" w:eastAsiaTheme="majorEastAsia" w:hAnsiTheme="majorEastAsia"/>
          <w:sz w:val="24"/>
          <w:szCs w:val="24"/>
        </w:rPr>
      </w:pPr>
      <w:r w:rsidRPr="00827C82">
        <w:rPr>
          <w:rFonts w:asciiTheme="majorEastAsia" w:eastAsiaTheme="majorEastAsia" w:hAnsiTheme="majorEastAsia" w:hint="eastAsia"/>
          <w:sz w:val="24"/>
          <w:szCs w:val="24"/>
        </w:rPr>
        <w:t>一般社団法人</w:t>
      </w:r>
      <w:r w:rsidR="00101172" w:rsidRPr="00827C82">
        <w:rPr>
          <w:rFonts w:asciiTheme="majorEastAsia" w:eastAsiaTheme="majorEastAsia" w:hAnsiTheme="majorEastAsia" w:hint="eastAsia"/>
          <w:sz w:val="24"/>
          <w:szCs w:val="24"/>
        </w:rPr>
        <w:t xml:space="preserve">　</w:t>
      </w:r>
      <w:r w:rsidRPr="00827C82">
        <w:rPr>
          <w:rFonts w:asciiTheme="majorEastAsia" w:eastAsiaTheme="majorEastAsia" w:hAnsiTheme="majorEastAsia" w:hint="eastAsia"/>
          <w:sz w:val="24"/>
          <w:szCs w:val="24"/>
        </w:rPr>
        <w:t>熊本県計量協会</w:t>
      </w:r>
      <w:r w:rsidR="00101172" w:rsidRPr="00827C82">
        <w:rPr>
          <w:rFonts w:asciiTheme="majorEastAsia" w:eastAsiaTheme="majorEastAsia" w:hAnsiTheme="majorEastAsia" w:hint="eastAsia"/>
          <w:sz w:val="24"/>
          <w:szCs w:val="24"/>
        </w:rPr>
        <w:t xml:space="preserve">　</w:t>
      </w:r>
      <w:r w:rsidR="00827C82" w:rsidRPr="00827C82">
        <w:rPr>
          <w:rFonts w:asciiTheme="majorEastAsia" w:eastAsiaTheme="majorEastAsia" w:hAnsiTheme="majorEastAsia" w:hint="eastAsia"/>
          <w:sz w:val="24"/>
          <w:szCs w:val="24"/>
        </w:rPr>
        <w:t>計量功労者表彰規程</w:t>
      </w:r>
      <w:bookmarkStart w:id="0" w:name="_GoBack"/>
      <w:bookmarkEnd w:id="0"/>
    </w:p>
    <w:p w:rsidR="00CF2F0E" w:rsidRPr="00CF2F0E" w:rsidRDefault="00CF2F0E">
      <w:pPr>
        <w:rPr>
          <w:rFonts w:asciiTheme="majorEastAsia" w:eastAsiaTheme="majorEastAsia" w:hAnsiTheme="majorEastAsia"/>
          <w:sz w:val="22"/>
        </w:rPr>
      </w:pPr>
    </w:p>
    <w:p w:rsidR="00CF2F0E" w:rsidRPr="00987CF4" w:rsidRDefault="00CF2F0E" w:rsidP="00CF2F0E">
      <w:pPr>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（目的）</w:t>
      </w:r>
    </w:p>
    <w:p w:rsidR="00CF2F0E" w:rsidRPr="00987CF4" w:rsidRDefault="00575C57" w:rsidP="00575C57">
      <w:pPr>
        <w:ind w:left="240" w:hangingChars="100" w:hanging="24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第１条</w:t>
      </w:r>
      <w:r w:rsidR="00CF2F0E" w:rsidRPr="00987CF4">
        <w:rPr>
          <w:rFonts w:asciiTheme="majorEastAsia" w:eastAsiaTheme="majorEastAsia" w:hAnsiTheme="majorEastAsia" w:hint="eastAsia"/>
          <w:sz w:val="24"/>
          <w:szCs w:val="24"/>
        </w:rPr>
        <w:t xml:space="preserve">　この</w:t>
      </w:r>
      <w:r w:rsidR="009737BA" w:rsidRPr="00987CF4">
        <w:rPr>
          <w:rFonts w:asciiTheme="majorEastAsia" w:eastAsiaTheme="majorEastAsia" w:hAnsiTheme="majorEastAsia" w:hint="eastAsia"/>
          <w:sz w:val="24"/>
          <w:szCs w:val="24"/>
        </w:rPr>
        <w:t>規程</w:t>
      </w:r>
      <w:r w:rsidR="00827C82" w:rsidRPr="00987CF4">
        <w:rPr>
          <w:rFonts w:asciiTheme="majorEastAsia" w:eastAsiaTheme="majorEastAsia" w:hAnsiTheme="majorEastAsia" w:hint="eastAsia"/>
          <w:sz w:val="24"/>
          <w:szCs w:val="24"/>
        </w:rPr>
        <w:t>は</w:t>
      </w:r>
      <w:r w:rsidR="00CF2F0E" w:rsidRPr="00987CF4">
        <w:rPr>
          <w:rFonts w:asciiTheme="majorEastAsia" w:eastAsiaTheme="majorEastAsia" w:hAnsiTheme="majorEastAsia" w:hint="eastAsia"/>
          <w:sz w:val="24"/>
          <w:szCs w:val="24"/>
        </w:rPr>
        <w:t>、</w:t>
      </w:r>
      <w:r w:rsidR="009737BA" w:rsidRPr="00987CF4">
        <w:rPr>
          <w:rFonts w:asciiTheme="majorEastAsia" w:eastAsiaTheme="majorEastAsia" w:hAnsiTheme="majorEastAsia" w:hint="eastAsia"/>
          <w:sz w:val="24"/>
          <w:szCs w:val="24"/>
        </w:rPr>
        <w:t>計量関係事業者及び従業員等の計量功労者並びに</w:t>
      </w:r>
      <w:r w:rsidR="00CF2F0E" w:rsidRPr="00987CF4">
        <w:rPr>
          <w:rFonts w:asciiTheme="majorEastAsia" w:eastAsiaTheme="majorEastAsia" w:hAnsiTheme="majorEastAsia" w:hint="eastAsia"/>
          <w:sz w:val="24"/>
          <w:szCs w:val="24"/>
        </w:rPr>
        <w:t>一般社団法人熊本県計量協会（以下「</w:t>
      </w:r>
      <w:r w:rsidR="007C5145" w:rsidRPr="00987CF4">
        <w:rPr>
          <w:rFonts w:asciiTheme="majorEastAsia" w:eastAsiaTheme="majorEastAsia" w:hAnsiTheme="majorEastAsia" w:hint="eastAsia"/>
          <w:sz w:val="24"/>
          <w:szCs w:val="24"/>
        </w:rPr>
        <w:t>本</w:t>
      </w:r>
      <w:r w:rsidR="00CF2F0E" w:rsidRPr="00987CF4">
        <w:rPr>
          <w:rFonts w:asciiTheme="majorEastAsia" w:eastAsiaTheme="majorEastAsia" w:hAnsiTheme="majorEastAsia" w:hint="eastAsia"/>
          <w:sz w:val="24"/>
          <w:szCs w:val="24"/>
        </w:rPr>
        <w:t>会」という。</w:t>
      </w:r>
      <w:r w:rsidR="009C1B49" w:rsidRPr="00987CF4">
        <w:rPr>
          <w:rFonts w:asciiTheme="majorEastAsia" w:eastAsiaTheme="majorEastAsia" w:hAnsiTheme="majorEastAsia" w:hint="eastAsia"/>
          <w:sz w:val="24"/>
          <w:szCs w:val="24"/>
        </w:rPr>
        <w:t>）の</w:t>
      </w:r>
      <w:r w:rsidR="00827C82" w:rsidRPr="00987CF4">
        <w:rPr>
          <w:rFonts w:asciiTheme="majorEastAsia" w:eastAsiaTheme="majorEastAsia" w:hAnsiTheme="majorEastAsia" w:hint="eastAsia"/>
          <w:sz w:val="24"/>
          <w:szCs w:val="24"/>
        </w:rPr>
        <w:t>発展</w:t>
      </w:r>
      <w:r w:rsidR="009737BA" w:rsidRPr="00987CF4">
        <w:rPr>
          <w:rFonts w:asciiTheme="majorEastAsia" w:eastAsiaTheme="majorEastAsia" w:hAnsiTheme="majorEastAsia" w:hint="eastAsia"/>
          <w:sz w:val="24"/>
          <w:szCs w:val="24"/>
        </w:rPr>
        <w:t>に貢献し本会の振興に著しい功績のあったものを選考表彰し、もって計量に対する意識の高揚及び計量業界の発展に資することを目的とする。</w:t>
      </w:r>
    </w:p>
    <w:p w:rsidR="009737BA" w:rsidRPr="00987CF4" w:rsidRDefault="009737BA" w:rsidP="00575C57">
      <w:pPr>
        <w:ind w:left="240" w:hangingChars="100" w:hanging="240"/>
        <w:rPr>
          <w:rFonts w:asciiTheme="majorEastAsia" w:eastAsiaTheme="majorEastAsia" w:hAnsiTheme="majorEastAsia"/>
          <w:sz w:val="24"/>
          <w:szCs w:val="24"/>
        </w:rPr>
      </w:pPr>
    </w:p>
    <w:p w:rsidR="009C1B49" w:rsidRPr="00987CF4" w:rsidRDefault="009C1B49" w:rsidP="009C1B49">
      <w:pPr>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w:t>
      </w:r>
      <w:r w:rsidR="009737BA" w:rsidRPr="00987CF4">
        <w:rPr>
          <w:rFonts w:asciiTheme="majorEastAsia" w:eastAsiaTheme="majorEastAsia" w:hAnsiTheme="majorEastAsia" w:hint="eastAsia"/>
          <w:sz w:val="24"/>
          <w:szCs w:val="24"/>
        </w:rPr>
        <w:t>表彰の方法</w:t>
      </w:r>
      <w:r w:rsidRPr="00987CF4">
        <w:rPr>
          <w:rFonts w:asciiTheme="majorEastAsia" w:eastAsiaTheme="majorEastAsia" w:hAnsiTheme="majorEastAsia" w:hint="eastAsia"/>
          <w:sz w:val="24"/>
          <w:szCs w:val="24"/>
        </w:rPr>
        <w:t>）</w:t>
      </w:r>
    </w:p>
    <w:p w:rsidR="009C1B49" w:rsidRPr="00987CF4" w:rsidRDefault="009C1B49" w:rsidP="00060A70">
      <w:pPr>
        <w:ind w:left="240" w:hangingChars="100" w:hanging="24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 xml:space="preserve">第２条　</w:t>
      </w:r>
      <w:r w:rsidR="009737BA" w:rsidRPr="00987CF4">
        <w:rPr>
          <w:rFonts w:asciiTheme="majorEastAsia" w:eastAsiaTheme="majorEastAsia" w:hAnsiTheme="majorEastAsia" w:hint="eastAsia"/>
          <w:sz w:val="24"/>
          <w:szCs w:val="24"/>
        </w:rPr>
        <w:t>表彰は、一般社団</w:t>
      </w:r>
      <w:r w:rsidR="00060A70" w:rsidRPr="00987CF4">
        <w:rPr>
          <w:rFonts w:asciiTheme="majorEastAsia" w:eastAsiaTheme="majorEastAsia" w:hAnsiTheme="majorEastAsia" w:hint="eastAsia"/>
          <w:sz w:val="24"/>
          <w:szCs w:val="24"/>
        </w:rPr>
        <w:t>法人熊本県計量協会会長（以下「会長」という。）が毎年度最初の定時総会において、表彰状を授与して行う。</w:t>
      </w:r>
    </w:p>
    <w:p w:rsidR="00060A70" w:rsidRPr="00987CF4" w:rsidRDefault="00060A70" w:rsidP="009C1B49">
      <w:pPr>
        <w:rPr>
          <w:rFonts w:asciiTheme="majorEastAsia" w:eastAsiaTheme="majorEastAsia" w:hAnsiTheme="majorEastAsia"/>
          <w:sz w:val="24"/>
          <w:szCs w:val="24"/>
        </w:rPr>
      </w:pPr>
    </w:p>
    <w:p w:rsidR="00845DC3" w:rsidRPr="00987CF4" w:rsidRDefault="00845DC3" w:rsidP="009C1B49">
      <w:pPr>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w:t>
      </w:r>
      <w:r w:rsidR="00060A70" w:rsidRPr="00987CF4">
        <w:rPr>
          <w:rFonts w:asciiTheme="majorEastAsia" w:eastAsiaTheme="majorEastAsia" w:hAnsiTheme="majorEastAsia" w:hint="eastAsia"/>
          <w:sz w:val="24"/>
          <w:szCs w:val="24"/>
        </w:rPr>
        <w:t>選考対象者</w:t>
      </w:r>
      <w:r w:rsidRPr="00987CF4">
        <w:rPr>
          <w:rFonts w:asciiTheme="majorEastAsia" w:eastAsiaTheme="majorEastAsia" w:hAnsiTheme="majorEastAsia" w:hint="eastAsia"/>
          <w:sz w:val="24"/>
          <w:szCs w:val="24"/>
        </w:rPr>
        <w:t>）</w:t>
      </w:r>
    </w:p>
    <w:p w:rsidR="00987CF4" w:rsidRDefault="00845DC3" w:rsidP="00575C57">
      <w:pPr>
        <w:ind w:leftChars="105" w:left="700" w:hangingChars="200" w:hanging="48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 xml:space="preserve">第３条　</w:t>
      </w:r>
      <w:r w:rsidR="00987CF4">
        <w:rPr>
          <w:rFonts w:asciiTheme="majorEastAsia" w:eastAsiaTheme="majorEastAsia" w:hAnsiTheme="majorEastAsia" w:hint="eastAsia"/>
          <w:sz w:val="24"/>
          <w:szCs w:val="24"/>
        </w:rPr>
        <w:t>選考の対象となる計量功労者は、次の各号の一に該当するものであっ</w:t>
      </w:r>
    </w:p>
    <w:p w:rsidR="00060A70" w:rsidRPr="00987CF4" w:rsidRDefault="00987CF4" w:rsidP="00987CF4">
      <w:pPr>
        <w:ind w:leftChars="205" w:left="6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て</w:t>
      </w:r>
      <w:r w:rsidR="00060A70" w:rsidRPr="00987CF4">
        <w:rPr>
          <w:rFonts w:asciiTheme="majorEastAsia" w:eastAsiaTheme="majorEastAsia" w:hAnsiTheme="majorEastAsia" w:hint="eastAsia"/>
          <w:sz w:val="24"/>
          <w:szCs w:val="24"/>
        </w:rPr>
        <w:t>、本会会員である事業者等からの推薦により、理事会で審査し決定する。</w:t>
      </w:r>
    </w:p>
    <w:p w:rsidR="00060A70" w:rsidRPr="00987CF4" w:rsidRDefault="00987127" w:rsidP="00987127">
      <w:pPr>
        <w:pStyle w:val="a3"/>
        <w:numPr>
          <w:ilvl w:val="0"/>
          <w:numId w:val="12"/>
        </w:numPr>
        <w:ind w:leftChars="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計量関係事業に従業員として１０年以上従事し、技量が卓越しているもの</w:t>
      </w:r>
    </w:p>
    <w:p w:rsidR="00987127" w:rsidRPr="00987CF4" w:rsidRDefault="00987127" w:rsidP="00987127">
      <w:pPr>
        <w:pStyle w:val="a3"/>
        <w:numPr>
          <w:ilvl w:val="0"/>
          <w:numId w:val="12"/>
        </w:numPr>
        <w:ind w:leftChars="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計量器の発明、考案、改善工夫等、計量器の発展改善に貢献したもの</w:t>
      </w:r>
    </w:p>
    <w:p w:rsidR="00987127" w:rsidRPr="00987CF4" w:rsidRDefault="00987127" w:rsidP="00987127">
      <w:pPr>
        <w:pStyle w:val="a3"/>
        <w:numPr>
          <w:ilvl w:val="0"/>
          <w:numId w:val="12"/>
        </w:numPr>
        <w:ind w:leftChars="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計量関係事業の事業所として２０年以上経過し、業績が顕著なもの</w:t>
      </w:r>
    </w:p>
    <w:p w:rsidR="00987127" w:rsidRPr="00987CF4" w:rsidRDefault="00987127" w:rsidP="00987127">
      <w:pPr>
        <w:pStyle w:val="a3"/>
        <w:numPr>
          <w:ilvl w:val="0"/>
          <w:numId w:val="12"/>
        </w:numPr>
        <w:ind w:leftChars="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当協会の役員として１０年以上経過したもの、又は、その他当協会が所属する計量関係団体役員として長年経験したもの</w:t>
      </w:r>
    </w:p>
    <w:p w:rsidR="000749DD" w:rsidRPr="00987CF4" w:rsidRDefault="000749DD" w:rsidP="00987127">
      <w:pPr>
        <w:pStyle w:val="a3"/>
        <w:numPr>
          <w:ilvl w:val="0"/>
          <w:numId w:val="12"/>
        </w:numPr>
        <w:ind w:leftChars="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当協会が実施する検査業務等事業に、計量士として貢献したもの</w:t>
      </w:r>
    </w:p>
    <w:p w:rsidR="000749DD" w:rsidRDefault="000749DD" w:rsidP="00845DC3">
      <w:pPr>
        <w:ind w:left="720" w:hangingChars="300" w:hanging="720"/>
        <w:rPr>
          <w:rFonts w:asciiTheme="majorEastAsia" w:eastAsiaTheme="majorEastAsia" w:hAnsiTheme="majorEastAsia"/>
          <w:sz w:val="24"/>
          <w:szCs w:val="24"/>
        </w:rPr>
      </w:pPr>
    </w:p>
    <w:p w:rsidR="00885273" w:rsidRDefault="00885273" w:rsidP="00845DC3">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（推薦の方法）</w:t>
      </w:r>
    </w:p>
    <w:p w:rsidR="00885273" w:rsidRDefault="00885273" w:rsidP="00885273">
      <w:pPr>
        <w:ind w:leftChars="100" w:left="690" w:hangingChars="200" w:hanging="48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 xml:space="preserve">第４条　</w:t>
      </w:r>
      <w:r>
        <w:rPr>
          <w:rFonts w:asciiTheme="majorEastAsia" w:eastAsiaTheme="majorEastAsia" w:hAnsiTheme="majorEastAsia" w:hint="eastAsia"/>
          <w:sz w:val="24"/>
          <w:szCs w:val="24"/>
        </w:rPr>
        <w:t>前項の推薦を行う場合は、被推薦者の推薦理由等を記載した推薦書</w:t>
      </w:r>
    </w:p>
    <w:p w:rsidR="00885273" w:rsidRDefault="00885273" w:rsidP="00885273">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（別記様式）を会長に提出するものとする。</w:t>
      </w:r>
    </w:p>
    <w:p w:rsidR="00885273" w:rsidRDefault="00885273" w:rsidP="00845DC3">
      <w:pPr>
        <w:ind w:left="720" w:hangingChars="300" w:hanging="720"/>
        <w:rPr>
          <w:rFonts w:asciiTheme="majorEastAsia" w:eastAsiaTheme="majorEastAsia" w:hAnsiTheme="majorEastAsia"/>
          <w:sz w:val="24"/>
          <w:szCs w:val="24"/>
        </w:rPr>
      </w:pPr>
    </w:p>
    <w:p w:rsidR="00845DC3" w:rsidRPr="00987CF4" w:rsidRDefault="00845DC3" w:rsidP="00845DC3">
      <w:pPr>
        <w:ind w:left="720" w:hangingChars="300" w:hanging="72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w:t>
      </w:r>
      <w:r w:rsidR="000749DD" w:rsidRPr="00987CF4">
        <w:rPr>
          <w:rFonts w:asciiTheme="majorEastAsia" w:eastAsiaTheme="majorEastAsia" w:hAnsiTheme="majorEastAsia" w:hint="eastAsia"/>
          <w:sz w:val="24"/>
          <w:szCs w:val="24"/>
        </w:rPr>
        <w:t>表彰回数</w:t>
      </w:r>
      <w:r w:rsidRPr="00987CF4">
        <w:rPr>
          <w:rFonts w:asciiTheme="majorEastAsia" w:eastAsiaTheme="majorEastAsia" w:hAnsiTheme="majorEastAsia" w:hint="eastAsia"/>
          <w:sz w:val="24"/>
          <w:szCs w:val="24"/>
        </w:rPr>
        <w:t>）</w:t>
      </w:r>
    </w:p>
    <w:p w:rsidR="00987CF4" w:rsidRDefault="00845DC3" w:rsidP="00987CF4">
      <w:pPr>
        <w:ind w:leftChars="100" w:left="690" w:hangingChars="200" w:hanging="48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第</w:t>
      </w:r>
      <w:r w:rsidR="00885273">
        <w:rPr>
          <w:rFonts w:asciiTheme="majorEastAsia" w:eastAsiaTheme="majorEastAsia" w:hAnsiTheme="majorEastAsia" w:hint="eastAsia"/>
          <w:sz w:val="24"/>
          <w:szCs w:val="24"/>
        </w:rPr>
        <w:t>５</w:t>
      </w:r>
      <w:r w:rsidRPr="00987CF4">
        <w:rPr>
          <w:rFonts w:asciiTheme="majorEastAsia" w:eastAsiaTheme="majorEastAsia" w:hAnsiTheme="majorEastAsia" w:hint="eastAsia"/>
          <w:sz w:val="24"/>
          <w:szCs w:val="24"/>
        </w:rPr>
        <w:t xml:space="preserve">条　</w:t>
      </w:r>
      <w:r w:rsidR="000749DD" w:rsidRPr="00987CF4">
        <w:rPr>
          <w:rFonts w:asciiTheme="majorEastAsia" w:eastAsiaTheme="majorEastAsia" w:hAnsiTheme="majorEastAsia" w:hint="eastAsia"/>
          <w:sz w:val="24"/>
          <w:szCs w:val="24"/>
        </w:rPr>
        <w:t>表彰は、同一人については１回に限るものとする。ただし、特に計量</w:t>
      </w:r>
    </w:p>
    <w:p w:rsidR="00845DC3" w:rsidRPr="00987CF4" w:rsidRDefault="00987CF4" w:rsidP="000749DD">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749DD" w:rsidRPr="00987CF4">
        <w:rPr>
          <w:rFonts w:asciiTheme="majorEastAsia" w:eastAsiaTheme="majorEastAsia" w:hAnsiTheme="majorEastAsia" w:hint="eastAsia"/>
          <w:sz w:val="24"/>
          <w:szCs w:val="24"/>
        </w:rPr>
        <w:t>の発展に功績があったものについては、この限りでない</w:t>
      </w:r>
      <w:r w:rsidR="007C5145" w:rsidRPr="00987CF4">
        <w:rPr>
          <w:rFonts w:asciiTheme="majorEastAsia" w:eastAsiaTheme="majorEastAsia" w:hAnsiTheme="majorEastAsia" w:hint="eastAsia"/>
          <w:sz w:val="24"/>
          <w:szCs w:val="24"/>
        </w:rPr>
        <w:t>。</w:t>
      </w:r>
    </w:p>
    <w:p w:rsidR="007C5145" w:rsidRPr="00987CF4" w:rsidRDefault="007C5145" w:rsidP="00845DC3">
      <w:pPr>
        <w:ind w:left="720" w:hangingChars="300" w:hanging="720"/>
        <w:rPr>
          <w:rFonts w:asciiTheme="majorEastAsia" w:eastAsiaTheme="majorEastAsia" w:hAnsiTheme="majorEastAsia"/>
          <w:sz w:val="24"/>
          <w:szCs w:val="24"/>
        </w:rPr>
      </w:pPr>
    </w:p>
    <w:p w:rsidR="00307ACD" w:rsidRPr="00987CF4" w:rsidRDefault="00307ACD" w:rsidP="008F52F7">
      <w:pPr>
        <w:ind w:left="960" w:hangingChars="400" w:hanging="960"/>
        <w:rPr>
          <w:rFonts w:asciiTheme="majorEastAsia" w:eastAsiaTheme="majorEastAsia" w:hAnsiTheme="majorEastAsia"/>
          <w:sz w:val="24"/>
          <w:szCs w:val="24"/>
        </w:rPr>
      </w:pPr>
    </w:p>
    <w:p w:rsidR="00307ACD" w:rsidRPr="00987CF4" w:rsidRDefault="00307ACD" w:rsidP="00307ACD">
      <w:pPr>
        <w:ind w:leftChars="105" w:left="940" w:hangingChars="300" w:hanging="72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 xml:space="preserve">　附則</w:t>
      </w:r>
    </w:p>
    <w:p w:rsidR="00307ACD" w:rsidRPr="00987CF4" w:rsidRDefault="00307ACD" w:rsidP="00307ACD">
      <w:pPr>
        <w:ind w:leftChars="105" w:left="940" w:hangingChars="300" w:hanging="720"/>
        <w:rPr>
          <w:rFonts w:asciiTheme="majorEastAsia" w:eastAsiaTheme="majorEastAsia" w:hAnsiTheme="majorEastAsia"/>
          <w:sz w:val="24"/>
          <w:szCs w:val="24"/>
        </w:rPr>
      </w:pPr>
      <w:r w:rsidRPr="00987CF4">
        <w:rPr>
          <w:rFonts w:asciiTheme="majorEastAsia" w:eastAsiaTheme="majorEastAsia" w:hAnsiTheme="majorEastAsia" w:hint="eastAsia"/>
          <w:sz w:val="24"/>
          <w:szCs w:val="24"/>
        </w:rPr>
        <w:t>この</w:t>
      </w:r>
      <w:r w:rsidR="000749DD" w:rsidRPr="00987CF4">
        <w:rPr>
          <w:rFonts w:asciiTheme="majorEastAsia" w:eastAsiaTheme="majorEastAsia" w:hAnsiTheme="majorEastAsia" w:hint="eastAsia"/>
          <w:sz w:val="24"/>
          <w:szCs w:val="24"/>
        </w:rPr>
        <w:t>規程は</w:t>
      </w:r>
      <w:r w:rsidRPr="00987CF4">
        <w:rPr>
          <w:rFonts w:asciiTheme="majorEastAsia" w:eastAsiaTheme="majorEastAsia" w:hAnsiTheme="majorEastAsia" w:hint="eastAsia"/>
          <w:sz w:val="24"/>
          <w:szCs w:val="24"/>
        </w:rPr>
        <w:t>、平成</w:t>
      </w:r>
      <w:r w:rsidR="000749DD" w:rsidRPr="00987CF4">
        <w:rPr>
          <w:rFonts w:asciiTheme="majorEastAsia" w:eastAsiaTheme="majorEastAsia" w:hAnsiTheme="majorEastAsia" w:hint="eastAsia"/>
          <w:sz w:val="24"/>
          <w:szCs w:val="24"/>
        </w:rPr>
        <w:t>３０年４</w:t>
      </w:r>
      <w:r w:rsidRPr="00987CF4">
        <w:rPr>
          <w:rFonts w:asciiTheme="majorEastAsia" w:eastAsiaTheme="majorEastAsia" w:hAnsiTheme="majorEastAsia" w:hint="eastAsia"/>
          <w:sz w:val="24"/>
          <w:szCs w:val="24"/>
        </w:rPr>
        <w:t>月</w:t>
      </w:r>
      <w:r w:rsidR="000749DD" w:rsidRPr="00987CF4">
        <w:rPr>
          <w:rFonts w:asciiTheme="majorEastAsia" w:eastAsiaTheme="majorEastAsia" w:hAnsiTheme="majorEastAsia" w:hint="eastAsia"/>
          <w:sz w:val="24"/>
          <w:szCs w:val="24"/>
        </w:rPr>
        <w:t>１</w:t>
      </w:r>
      <w:r w:rsidRPr="00987CF4">
        <w:rPr>
          <w:rFonts w:asciiTheme="majorEastAsia" w:eastAsiaTheme="majorEastAsia" w:hAnsiTheme="majorEastAsia" w:hint="eastAsia"/>
          <w:sz w:val="24"/>
          <w:szCs w:val="24"/>
        </w:rPr>
        <w:t>日から施行する。</w:t>
      </w:r>
    </w:p>
    <w:p w:rsidR="00343BB5" w:rsidRPr="00987CF4" w:rsidRDefault="00343BB5" w:rsidP="001B6E09">
      <w:pPr>
        <w:rPr>
          <w:rFonts w:asciiTheme="majorEastAsia" w:eastAsiaTheme="majorEastAsia" w:hAnsiTheme="majorEastAsia"/>
          <w:sz w:val="24"/>
          <w:szCs w:val="24"/>
        </w:rPr>
      </w:pPr>
    </w:p>
    <w:sectPr w:rsidR="00343BB5" w:rsidRPr="00987CF4" w:rsidSect="001B19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E0" w:rsidRDefault="00BC6AE0" w:rsidP="009C1B49">
      <w:r>
        <w:separator/>
      </w:r>
    </w:p>
  </w:endnote>
  <w:endnote w:type="continuationSeparator" w:id="0">
    <w:p w:rsidR="00BC6AE0" w:rsidRDefault="00BC6AE0" w:rsidP="009C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E0" w:rsidRDefault="00BC6AE0" w:rsidP="009C1B49">
      <w:r>
        <w:separator/>
      </w:r>
    </w:p>
  </w:footnote>
  <w:footnote w:type="continuationSeparator" w:id="0">
    <w:p w:rsidR="00BC6AE0" w:rsidRDefault="00BC6AE0" w:rsidP="009C1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B9"/>
    <w:multiLevelType w:val="hybridMultilevel"/>
    <w:tmpl w:val="E2E2A3BA"/>
    <w:lvl w:ilvl="0" w:tplc="6A0A6504">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3459A"/>
    <w:multiLevelType w:val="hybridMultilevel"/>
    <w:tmpl w:val="C0CCD7DC"/>
    <w:lvl w:ilvl="0" w:tplc="D4822D1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6DB338C"/>
    <w:multiLevelType w:val="hybridMultilevel"/>
    <w:tmpl w:val="2750A27C"/>
    <w:lvl w:ilvl="0" w:tplc="D386403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2A286992"/>
    <w:multiLevelType w:val="hybridMultilevel"/>
    <w:tmpl w:val="8CD080DE"/>
    <w:lvl w:ilvl="0" w:tplc="1362EE5A">
      <w:start w:val="1"/>
      <w:numFmt w:val="japaneseCounting"/>
      <w:lvlText w:val="第%1章"/>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 w15:restartNumberingAfterBreak="0">
    <w:nsid w:val="391C329F"/>
    <w:multiLevelType w:val="hybridMultilevel"/>
    <w:tmpl w:val="0ED091D8"/>
    <w:lvl w:ilvl="0" w:tplc="B8C86FEA">
      <w:start w:val="1"/>
      <w:numFmt w:val="decimal"/>
      <w:lvlText w:val="(%1)"/>
      <w:lvlJc w:val="left"/>
      <w:pPr>
        <w:ind w:left="1005" w:hanging="360"/>
      </w:pPr>
      <w:rPr>
        <w:rFonts w:asciiTheme="majorEastAsia" w:eastAsiaTheme="majorEastAsia" w:hAnsiTheme="majorEastAsia" w:cs="Times New Roman"/>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5" w15:restartNumberingAfterBreak="0">
    <w:nsid w:val="46AA24B8"/>
    <w:multiLevelType w:val="hybridMultilevel"/>
    <w:tmpl w:val="AC5CCB3C"/>
    <w:lvl w:ilvl="0" w:tplc="07D25642">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AB37F1F"/>
    <w:multiLevelType w:val="hybridMultilevel"/>
    <w:tmpl w:val="2C5C4AEA"/>
    <w:lvl w:ilvl="0" w:tplc="EBB29D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03654BF"/>
    <w:multiLevelType w:val="hybridMultilevel"/>
    <w:tmpl w:val="F2D465AA"/>
    <w:lvl w:ilvl="0" w:tplc="52D633AE">
      <w:start w:val="1"/>
      <w:numFmt w:val="japaneseCounting"/>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20CF"/>
    <w:multiLevelType w:val="hybridMultilevel"/>
    <w:tmpl w:val="E04430F0"/>
    <w:lvl w:ilvl="0" w:tplc="BE008758">
      <w:start w:val="1"/>
      <w:numFmt w:val="decimal"/>
      <w:lvlText w:val="(%1)"/>
      <w:lvlJc w:val="left"/>
      <w:pPr>
        <w:ind w:left="1170" w:hanging="720"/>
      </w:pPr>
      <w:rPr>
        <w:rFonts w:asciiTheme="majorEastAsia" w:eastAsiaTheme="majorEastAsia" w:hAnsiTheme="majorEastAsia"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6F1544EB"/>
    <w:multiLevelType w:val="hybridMultilevel"/>
    <w:tmpl w:val="3B64D9FE"/>
    <w:lvl w:ilvl="0" w:tplc="EAFC715C">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DD1F99"/>
    <w:multiLevelType w:val="hybridMultilevel"/>
    <w:tmpl w:val="1F4C2668"/>
    <w:lvl w:ilvl="0" w:tplc="C3507DB6">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AD0561"/>
    <w:multiLevelType w:val="hybridMultilevel"/>
    <w:tmpl w:val="A95A61BC"/>
    <w:lvl w:ilvl="0" w:tplc="7D6CF8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9"/>
  </w:num>
  <w:num w:numId="3">
    <w:abstractNumId w:val="7"/>
  </w:num>
  <w:num w:numId="4">
    <w:abstractNumId w:val="8"/>
  </w:num>
  <w:num w:numId="5">
    <w:abstractNumId w:val="10"/>
  </w:num>
  <w:num w:numId="6">
    <w:abstractNumId w:val="2"/>
  </w:num>
  <w:num w:numId="7">
    <w:abstractNumId w:val="5"/>
  </w:num>
  <w:num w:numId="8">
    <w:abstractNumId w:val="4"/>
  </w:num>
  <w:num w:numId="9">
    <w:abstractNumId w:val="11"/>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0E"/>
    <w:rsid w:val="00000723"/>
    <w:rsid w:val="00006CC7"/>
    <w:rsid w:val="000167EA"/>
    <w:rsid w:val="00060A70"/>
    <w:rsid w:val="000749DD"/>
    <w:rsid w:val="00101172"/>
    <w:rsid w:val="001032A3"/>
    <w:rsid w:val="001B0059"/>
    <w:rsid w:val="001B19BA"/>
    <w:rsid w:val="001B6E09"/>
    <w:rsid w:val="00255BC1"/>
    <w:rsid w:val="002C1D3A"/>
    <w:rsid w:val="002C7DEE"/>
    <w:rsid w:val="00303D42"/>
    <w:rsid w:val="00306155"/>
    <w:rsid w:val="00307ACD"/>
    <w:rsid w:val="00343BB5"/>
    <w:rsid w:val="003A0C9B"/>
    <w:rsid w:val="003B0339"/>
    <w:rsid w:val="00424B6F"/>
    <w:rsid w:val="0049113C"/>
    <w:rsid w:val="004A112F"/>
    <w:rsid w:val="00575C57"/>
    <w:rsid w:val="0057666A"/>
    <w:rsid w:val="00625E70"/>
    <w:rsid w:val="00645D26"/>
    <w:rsid w:val="006663E1"/>
    <w:rsid w:val="006A5302"/>
    <w:rsid w:val="007805F8"/>
    <w:rsid w:val="007A7D8D"/>
    <w:rsid w:val="007B74FE"/>
    <w:rsid w:val="007C5145"/>
    <w:rsid w:val="007D7D40"/>
    <w:rsid w:val="007F27EE"/>
    <w:rsid w:val="00823400"/>
    <w:rsid w:val="00827C82"/>
    <w:rsid w:val="00831CA4"/>
    <w:rsid w:val="00834DDB"/>
    <w:rsid w:val="00845DC3"/>
    <w:rsid w:val="008536A6"/>
    <w:rsid w:val="00883DBB"/>
    <w:rsid w:val="00885273"/>
    <w:rsid w:val="008F52F7"/>
    <w:rsid w:val="009657CF"/>
    <w:rsid w:val="009737BA"/>
    <w:rsid w:val="0097615E"/>
    <w:rsid w:val="00987127"/>
    <w:rsid w:val="00987CF4"/>
    <w:rsid w:val="0099261A"/>
    <w:rsid w:val="009A3F31"/>
    <w:rsid w:val="009C1B49"/>
    <w:rsid w:val="00A20733"/>
    <w:rsid w:val="00A26752"/>
    <w:rsid w:val="00AA0274"/>
    <w:rsid w:val="00AC7D6C"/>
    <w:rsid w:val="00B777C7"/>
    <w:rsid w:val="00B80854"/>
    <w:rsid w:val="00BC6AE0"/>
    <w:rsid w:val="00BF3274"/>
    <w:rsid w:val="00CE5CE2"/>
    <w:rsid w:val="00CF2F0E"/>
    <w:rsid w:val="00CF58ED"/>
    <w:rsid w:val="00D26479"/>
    <w:rsid w:val="00D967A8"/>
    <w:rsid w:val="00DD51DA"/>
    <w:rsid w:val="00DE55F8"/>
    <w:rsid w:val="00EB4AC3"/>
    <w:rsid w:val="00EC1A88"/>
    <w:rsid w:val="00ED7F52"/>
    <w:rsid w:val="00EE0A94"/>
    <w:rsid w:val="00EE6A22"/>
    <w:rsid w:val="00F65975"/>
    <w:rsid w:val="00F855F2"/>
    <w:rsid w:val="00F929E1"/>
    <w:rsid w:val="00FB520C"/>
    <w:rsid w:val="00FD33E7"/>
    <w:rsid w:val="00FF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7BFB63-3F9B-4402-9021-5EA54F56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F0E"/>
    <w:pPr>
      <w:ind w:leftChars="400" w:left="840"/>
    </w:pPr>
  </w:style>
  <w:style w:type="paragraph" w:styleId="a4">
    <w:name w:val="header"/>
    <w:basedOn w:val="a"/>
    <w:link w:val="a5"/>
    <w:uiPriority w:val="99"/>
    <w:semiHidden/>
    <w:unhideWhenUsed/>
    <w:rsid w:val="009C1B49"/>
    <w:pPr>
      <w:tabs>
        <w:tab w:val="center" w:pos="4252"/>
        <w:tab w:val="right" w:pos="8504"/>
      </w:tabs>
      <w:snapToGrid w:val="0"/>
    </w:pPr>
  </w:style>
  <w:style w:type="character" w:customStyle="1" w:styleId="a5">
    <w:name w:val="ヘッダー (文字)"/>
    <w:basedOn w:val="a0"/>
    <w:link w:val="a4"/>
    <w:uiPriority w:val="99"/>
    <w:semiHidden/>
    <w:rsid w:val="009C1B49"/>
    <w:rPr>
      <w:kern w:val="2"/>
      <w:sz w:val="21"/>
      <w:szCs w:val="22"/>
    </w:rPr>
  </w:style>
  <w:style w:type="paragraph" w:styleId="a6">
    <w:name w:val="footer"/>
    <w:basedOn w:val="a"/>
    <w:link w:val="a7"/>
    <w:uiPriority w:val="99"/>
    <w:semiHidden/>
    <w:unhideWhenUsed/>
    <w:rsid w:val="009C1B49"/>
    <w:pPr>
      <w:tabs>
        <w:tab w:val="center" w:pos="4252"/>
        <w:tab w:val="right" w:pos="8504"/>
      </w:tabs>
      <w:snapToGrid w:val="0"/>
    </w:pPr>
  </w:style>
  <w:style w:type="character" w:customStyle="1" w:styleId="a7">
    <w:name w:val="フッター (文字)"/>
    <w:basedOn w:val="a0"/>
    <w:link w:val="a6"/>
    <w:uiPriority w:val="99"/>
    <w:semiHidden/>
    <w:rsid w:val="009C1B49"/>
    <w:rPr>
      <w:kern w:val="2"/>
      <w:sz w:val="21"/>
      <w:szCs w:val="22"/>
    </w:rPr>
  </w:style>
  <w:style w:type="paragraph" w:styleId="a8">
    <w:name w:val="Balloon Text"/>
    <w:basedOn w:val="a"/>
    <w:link w:val="a9"/>
    <w:uiPriority w:val="99"/>
    <w:semiHidden/>
    <w:unhideWhenUsed/>
    <w:rsid w:val="003B03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03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kizaki</dc:creator>
  <cp:lastModifiedBy>Maeda</cp:lastModifiedBy>
  <cp:revision>10</cp:revision>
  <cp:lastPrinted>2018-03-19T00:42:00Z</cp:lastPrinted>
  <dcterms:created xsi:type="dcterms:W3CDTF">2018-03-09T02:08:00Z</dcterms:created>
  <dcterms:modified xsi:type="dcterms:W3CDTF">2018-06-08T06:34:00Z</dcterms:modified>
</cp:coreProperties>
</file>